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6B3A1" w14:textId="77777777"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14:paraId="7ED60D9D" w14:textId="77777777"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14:paraId="74D52FFA" w14:textId="77777777"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14:paraId="319E720C" w14:textId="77777777"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14:paraId="268A0350" w14:textId="77777777"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14:paraId="17ADDC72" w14:textId="77777777"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14:paraId="03EEC6BA" w14:textId="77777777"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14:paraId="7A4A81B8" w14:textId="77777777"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14:paraId="175F59DF" w14:textId="77777777"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14:paraId="40077463"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14:paraId="7908D287"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14:paraId="628179B4" w14:textId="77777777"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14:paraId="1C26E78D" w14:textId="5C29C392"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042194" w:rsidRPr="00042194">
        <w:rPr>
          <w:rFonts w:asciiTheme="minorEastAsia" w:eastAsiaTheme="minorEastAsia" w:hAnsiTheme="minorEastAsia" w:cs="ＭＳ.." w:hint="eastAsia"/>
          <w:color w:val="000000"/>
          <w:kern w:val="0"/>
          <w:sz w:val="19"/>
          <w:szCs w:val="19"/>
        </w:rPr>
        <w:t>医療用ガス調達及び医療用ガス供給設備保守点検業務委託　一式</w:t>
      </w:r>
      <w:r w:rsidR="00827F4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14:paraId="1B8DDB0D"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14:paraId="2C19387F"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14:paraId="5E993182" w14:textId="77777777"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14:paraId="360D2C1B" w14:textId="77777777"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14:paraId="3261E685"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14:paraId="70D54691"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14:paraId="4101291A" w14:textId="77777777"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14:paraId="6492B12C" w14:textId="77777777"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14:paraId="6AA3BFF2"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27079463"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14:paraId="68D45BE6" w14:textId="77777777"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14:paraId="35D680C4"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01169C80"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14:paraId="5B7E7DF1" w14:textId="77777777"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14:paraId="1EB25D2C" w14:textId="77777777"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14:paraId="3BAD1F07" w14:textId="77777777"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14:paraId="7B8C124D" w14:textId="77777777"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14:paraId="47A70E1B" w14:textId="77777777"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14:paraId="6ED4FEA4" w14:textId="77777777"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14:paraId="7C39DBCD"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14:paraId="52B23BFC"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14:paraId="1AB41DC6"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14:paraId="0AE6E5A3"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14:paraId="5704543D" w14:textId="77777777"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14:paraId="5C208093" w14:textId="77777777" w:rsidR="00FE25F2" w:rsidRDefault="00FE25F2" w:rsidP="00A66607">
      <w:pPr>
        <w:autoSpaceDE w:val="0"/>
        <w:autoSpaceDN w:val="0"/>
        <w:adjustRightInd w:val="0"/>
        <w:jc w:val="left"/>
        <w:rPr>
          <w:rFonts w:asciiTheme="minorEastAsia" w:hAnsiTheme="minorEastAsia" w:cs="ＭＳ.."/>
          <w:color w:val="000000"/>
          <w:kern w:val="0"/>
          <w:sz w:val="19"/>
          <w:szCs w:val="19"/>
        </w:rPr>
      </w:pPr>
    </w:p>
    <w:p w14:paraId="65F16E21" w14:textId="77777777"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14:paraId="7A1AC2F3" w14:textId="77777777"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14:paraId="6FB5D1BF" w14:textId="77777777"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14:paraId="2D3C74C3"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14:paraId="035837BB"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14:paraId="6A5EC112"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14:paraId="5021BBF6"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39349FD7"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14:paraId="32E4BBEB"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14:paraId="0C0A04C9"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77664166"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14:paraId="28E7D09B"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14:paraId="603A892C"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40AD4609"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14:paraId="52649412"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14:paraId="77915758" w14:textId="77777777"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14:paraId="1DD0BEE3"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14:paraId="6C37BDF0"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14:paraId="317E9839"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60A29C3F"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14:paraId="5950F90C"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14:paraId="126F2B3C"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14:paraId="4DDA6986" w14:textId="77777777"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14:paraId="4F0F1385" w14:textId="77777777"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E01B" w14:textId="77777777" w:rsidR="00F63295" w:rsidRDefault="00F63295">
      <w:r>
        <w:separator/>
      </w:r>
    </w:p>
  </w:endnote>
  <w:endnote w:type="continuationSeparator" w:id="0">
    <w:p w14:paraId="46879346" w14:textId="77777777"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21FF" w14:textId="77777777"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114D" w14:textId="77777777" w:rsidR="00F63295" w:rsidRDefault="00F63295">
      <w:r>
        <w:separator/>
      </w:r>
    </w:p>
  </w:footnote>
  <w:footnote w:type="continuationSeparator" w:id="0">
    <w:p w14:paraId="679DC147" w14:textId="77777777"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CE4C" w14:textId="77777777" w:rsidR="00B1772B" w:rsidRDefault="00B1772B">
    <w:pPr>
      <w:pStyle w:val="a4"/>
    </w:pPr>
  </w:p>
  <w:p w14:paraId="2571F4BB" w14:textId="77777777"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0225930">
    <w:abstractNumId w:val="11"/>
  </w:num>
  <w:num w:numId="2" w16cid:durableId="434520245">
    <w:abstractNumId w:val="4"/>
  </w:num>
  <w:num w:numId="3" w16cid:durableId="1788036547">
    <w:abstractNumId w:val="6"/>
  </w:num>
  <w:num w:numId="4" w16cid:durableId="313724229">
    <w:abstractNumId w:val="8"/>
  </w:num>
  <w:num w:numId="5" w16cid:durableId="619339263">
    <w:abstractNumId w:val="3"/>
  </w:num>
  <w:num w:numId="6" w16cid:durableId="1959026518">
    <w:abstractNumId w:val="12"/>
  </w:num>
  <w:num w:numId="7" w16cid:durableId="1175145477">
    <w:abstractNumId w:val="10"/>
  </w:num>
  <w:num w:numId="8" w16cid:durableId="1137801154">
    <w:abstractNumId w:val="5"/>
  </w:num>
  <w:num w:numId="9" w16cid:durableId="2065398715">
    <w:abstractNumId w:val="1"/>
  </w:num>
  <w:num w:numId="10" w16cid:durableId="444547434">
    <w:abstractNumId w:val="9"/>
  </w:num>
  <w:num w:numId="11" w16cid:durableId="76441190">
    <w:abstractNumId w:val="2"/>
  </w:num>
  <w:num w:numId="12" w16cid:durableId="889220320">
    <w:abstractNumId w:val="7"/>
  </w:num>
  <w:num w:numId="13" w16cid:durableId="17459542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2194"/>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3BE9"/>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C61B1"/>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143B"/>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4D9"/>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E75AA"/>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2AAD"/>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0F52"/>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23479F27"/>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98CD-E16D-4ED8-ACC9-74412290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1697</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11</cp:revision>
  <cp:lastPrinted>2018-11-13T08:07:00Z</cp:lastPrinted>
  <dcterms:created xsi:type="dcterms:W3CDTF">2025-06-24T08:06:00Z</dcterms:created>
  <dcterms:modified xsi:type="dcterms:W3CDTF">2026-02-16T07:25:00Z</dcterms:modified>
</cp:coreProperties>
</file>